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E3F7A" w14:textId="77777777" w:rsidR="00470CFF" w:rsidRPr="00B627BF" w:rsidRDefault="00A43028" w:rsidP="00A43028">
      <w:pPr>
        <w:jc w:val="center"/>
        <w:rPr>
          <w:b/>
          <w:sz w:val="28"/>
        </w:rPr>
      </w:pPr>
      <w:r w:rsidRPr="00B627BF">
        <w:rPr>
          <w:b/>
          <w:sz w:val="28"/>
        </w:rPr>
        <w:t>Como generar un objetivo sin que prime la soberbia</w:t>
      </w:r>
      <w:r w:rsidR="00D93E32">
        <w:rPr>
          <w:b/>
          <w:sz w:val="28"/>
        </w:rPr>
        <w:t xml:space="preserve"> del evaluador </w:t>
      </w:r>
      <w:bookmarkStart w:id="0" w:name="_GoBack"/>
      <w:bookmarkEnd w:id="0"/>
    </w:p>
    <w:p w14:paraId="31360C21" w14:textId="77777777" w:rsidR="00A43028" w:rsidRDefault="00A43028" w:rsidP="00A43028">
      <w:pPr>
        <w:jc w:val="both"/>
      </w:pPr>
      <w:r>
        <w:t>Los objetivos son el eje de toda investigación o acción. Debe</w:t>
      </w:r>
      <w:r w:rsidR="008E6A4F">
        <w:t>n</w:t>
      </w:r>
      <w:r>
        <w:t xml:space="preserve"> ser determinantes, neutros y </w:t>
      </w:r>
      <w:r w:rsidR="008833C5">
        <w:t>conducentes a metas específicas</w:t>
      </w:r>
      <w:r>
        <w:t>. No deben ser ni improvisados</w:t>
      </w:r>
      <w:r w:rsidR="008833C5">
        <w:t>,</w:t>
      </w:r>
      <w:r>
        <w:t xml:space="preserve"> ni subjetivo ni parcializados. </w:t>
      </w:r>
      <w:r w:rsidR="008833C5">
        <w:t>Este documento presenta las fuentes mediante las cuales se generan las bases para construir objetivos específicos y la técnica mediante la cual se construye</w:t>
      </w:r>
      <w:r w:rsidR="00B627BF">
        <w:t>n</w:t>
      </w:r>
      <w:r w:rsidR="008833C5">
        <w:t xml:space="preserve">. </w:t>
      </w:r>
    </w:p>
    <w:p w14:paraId="017C1B8B" w14:textId="77777777" w:rsidR="00B627BF" w:rsidRDefault="00583522" w:rsidP="00A43028">
      <w:pPr>
        <w:jc w:val="both"/>
      </w:pPr>
      <w:r w:rsidRPr="00B627BF">
        <w:rPr>
          <w:b/>
        </w:rPr>
        <w:t>Bases para construir un objetivo</w:t>
      </w:r>
      <w:r>
        <w:t xml:space="preserve">. </w:t>
      </w:r>
    </w:p>
    <w:p w14:paraId="113956E6" w14:textId="77777777" w:rsidR="00583522" w:rsidRDefault="00583522" w:rsidP="00A43028">
      <w:pPr>
        <w:jc w:val="both"/>
      </w:pPr>
      <w:r>
        <w:t>Una investigación es una respuesta alternativa a una problemática</w:t>
      </w:r>
      <w:r w:rsidR="00B627BF">
        <w:t xml:space="preserve"> y a un problema puntual</w:t>
      </w:r>
      <w:r>
        <w:t xml:space="preserve">. </w:t>
      </w:r>
    </w:p>
    <w:p w14:paraId="5FC78042" w14:textId="77777777" w:rsidR="00104FE1" w:rsidRDefault="00583522" w:rsidP="00583522">
      <w:pPr>
        <w:jc w:val="both"/>
        <w:rPr>
          <w:rFonts w:cstheme="minorHAnsi"/>
        </w:rPr>
      </w:pPr>
      <w:r>
        <w:rPr>
          <w:rStyle w:val="nfasis"/>
          <w:rFonts w:cstheme="minorHAnsi"/>
        </w:rPr>
        <w:t>P</w:t>
      </w:r>
      <w:r w:rsidRPr="00583522">
        <w:rPr>
          <w:rStyle w:val="nfasis"/>
          <w:rFonts w:cstheme="minorHAnsi"/>
        </w:rPr>
        <w:t>roblemática</w:t>
      </w:r>
      <w:r w:rsidRPr="00583522">
        <w:rPr>
          <w:rFonts w:cstheme="minorHAnsi"/>
        </w:rPr>
        <w:t>.</w:t>
      </w:r>
    </w:p>
    <w:p w14:paraId="03904CFE" w14:textId="77777777" w:rsidR="00583522" w:rsidRPr="00583522" w:rsidRDefault="00104FE1" w:rsidP="00B627BF">
      <w:pPr>
        <w:jc w:val="both"/>
        <w:rPr>
          <w:rFonts w:cstheme="minorHAnsi"/>
        </w:rPr>
      </w:pPr>
      <w:r>
        <w:rPr>
          <w:rFonts w:cstheme="minorHAnsi"/>
        </w:rPr>
        <w:t>A</w:t>
      </w:r>
      <w:r w:rsidR="00583522" w:rsidRPr="00583522">
        <w:rPr>
          <w:rFonts w:cstheme="minorHAnsi"/>
        </w:rPr>
        <w:t xml:space="preserve">djetivo calificativo </w:t>
      </w:r>
      <w:r>
        <w:rPr>
          <w:rFonts w:cstheme="minorHAnsi"/>
        </w:rPr>
        <w:t xml:space="preserve">que </w:t>
      </w:r>
      <w:r w:rsidR="00583522" w:rsidRPr="00583522">
        <w:rPr>
          <w:rFonts w:cstheme="minorHAnsi"/>
        </w:rPr>
        <w:t xml:space="preserve">significa aquello ‘que presenta dificultades o que causa problemas’; por lo que se puede decir: </w:t>
      </w:r>
      <w:r w:rsidR="00583522" w:rsidRPr="00583522">
        <w:rPr>
          <w:rStyle w:val="nfasis"/>
          <w:rFonts w:cstheme="minorHAnsi"/>
        </w:rPr>
        <w:t xml:space="preserve">Esa </w:t>
      </w:r>
      <w:r w:rsidR="00B627BF">
        <w:rPr>
          <w:rStyle w:val="nfasis"/>
          <w:rFonts w:cstheme="minorHAnsi"/>
        </w:rPr>
        <w:t>plaga</w:t>
      </w:r>
      <w:r w:rsidR="00583522" w:rsidRPr="00583522">
        <w:rPr>
          <w:rStyle w:val="nfasis"/>
          <w:rFonts w:cstheme="minorHAnsi"/>
        </w:rPr>
        <w:t xml:space="preserve"> es problemática, La situación actual es problemática, </w:t>
      </w:r>
      <w:r w:rsidR="00583522" w:rsidRPr="00583522">
        <w:rPr>
          <w:rFonts w:cstheme="minorHAnsi"/>
        </w:rPr>
        <w:t>etc.</w:t>
      </w:r>
      <w:r>
        <w:rPr>
          <w:rFonts w:cstheme="minorHAnsi"/>
        </w:rPr>
        <w:t xml:space="preserve"> C</w:t>
      </w:r>
      <w:r w:rsidR="00583522" w:rsidRPr="00583522">
        <w:rPr>
          <w:rFonts w:cstheme="minorHAnsi"/>
        </w:rPr>
        <w:t>omo sustantivo, se la define como un ‘</w:t>
      </w:r>
      <w:r w:rsidR="00583522" w:rsidRPr="00583522">
        <w:rPr>
          <w:rFonts w:cstheme="minorHAnsi"/>
          <w:u w:val="single"/>
        </w:rPr>
        <w:t>conjunto</w:t>
      </w:r>
      <w:r w:rsidR="00583522" w:rsidRPr="00583522">
        <w:rPr>
          <w:rFonts w:cstheme="minorHAnsi"/>
        </w:rPr>
        <w:t xml:space="preserve"> de problemas pertenecientes a una ciencia o actividad determinadas’. Por ejemplo: </w:t>
      </w:r>
      <w:r w:rsidR="00583522" w:rsidRPr="00583522">
        <w:rPr>
          <w:rStyle w:val="nfasis"/>
          <w:rFonts w:cstheme="minorHAnsi"/>
        </w:rPr>
        <w:t xml:space="preserve">la problemática de la </w:t>
      </w:r>
      <w:r w:rsidR="00B627BF">
        <w:rPr>
          <w:rStyle w:val="nfasis"/>
          <w:rFonts w:cstheme="minorHAnsi"/>
        </w:rPr>
        <w:t>Universidad</w:t>
      </w:r>
      <w:r w:rsidR="00583522" w:rsidRPr="00583522">
        <w:rPr>
          <w:rStyle w:val="nfasis"/>
          <w:rFonts w:cstheme="minorHAnsi"/>
        </w:rPr>
        <w:t xml:space="preserve">, problemática variada, la problemática del sector </w:t>
      </w:r>
      <w:r w:rsidR="00B627BF">
        <w:rPr>
          <w:rStyle w:val="nfasis"/>
          <w:rFonts w:cstheme="minorHAnsi"/>
        </w:rPr>
        <w:t>educativo</w:t>
      </w:r>
      <w:r w:rsidR="00583522" w:rsidRPr="00583522">
        <w:rPr>
          <w:rStyle w:val="nfasis"/>
          <w:rFonts w:cstheme="minorHAnsi"/>
        </w:rPr>
        <w:t>,</w:t>
      </w:r>
      <w:r w:rsidR="00583522" w:rsidRPr="00583522">
        <w:rPr>
          <w:rFonts w:cstheme="minorHAnsi"/>
        </w:rPr>
        <w:t xml:space="preserve"> etc. Entonces, si nos ceñimos a este último caso, solo es correcto utilizar esta palabra, si es que nos referimos a un conjunto de problemas. </w:t>
      </w:r>
    </w:p>
    <w:p w14:paraId="51E6625F" w14:textId="77777777" w:rsidR="00583522" w:rsidRPr="00583522" w:rsidRDefault="00583522" w:rsidP="00B627BF">
      <w:pPr>
        <w:pStyle w:val="NormalWeb"/>
        <w:spacing w:before="0" w:beforeAutospacing="0" w:after="0" w:afterAutospacing="0"/>
        <w:rPr>
          <w:rFonts w:asciiTheme="minorHAnsi" w:hAnsiTheme="minorHAnsi" w:cstheme="minorHAnsi"/>
        </w:rPr>
      </w:pPr>
      <w:r w:rsidRPr="00583522">
        <w:rPr>
          <w:rFonts w:asciiTheme="minorHAnsi" w:hAnsiTheme="minorHAnsi" w:cstheme="minorHAnsi"/>
        </w:rPr>
        <w:t>El diccionario de la lengua española refiere:</w:t>
      </w:r>
    </w:p>
    <w:p w14:paraId="0E58B5E6" w14:textId="77777777" w:rsidR="00583522" w:rsidRPr="00583522" w:rsidRDefault="00583522" w:rsidP="00B627BF">
      <w:pPr>
        <w:spacing w:after="0" w:line="240" w:lineRule="auto"/>
        <w:outlineLvl w:val="2"/>
        <w:rPr>
          <w:rFonts w:eastAsia="Times New Roman" w:cstheme="minorHAnsi"/>
          <w:b/>
          <w:bCs/>
          <w:sz w:val="27"/>
          <w:szCs w:val="27"/>
          <w:lang w:eastAsia="es-CO"/>
        </w:rPr>
      </w:pPr>
      <w:r w:rsidRPr="00583522">
        <w:rPr>
          <w:rFonts w:eastAsia="Times New Roman" w:cstheme="minorHAnsi"/>
          <w:b/>
          <w:bCs/>
          <w:sz w:val="27"/>
          <w:szCs w:val="27"/>
          <w:lang w:eastAsia="es-CO"/>
        </w:rPr>
        <w:t xml:space="preserve">Problemático, ca </w:t>
      </w:r>
    </w:p>
    <w:p w14:paraId="7C46F4CB" w14:textId="77777777" w:rsidR="00583522" w:rsidRPr="00583522" w:rsidRDefault="00583522" w:rsidP="00B627BF">
      <w:pPr>
        <w:numPr>
          <w:ilvl w:val="0"/>
          <w:numId w:val="1"/>
        </w:numPr>
        <w:spacing w:after="0" w:line="240" w:lineRule="auto"/>
        <w:rPr>
          <w:rFonts w:eastAsia="Times New Roman" w:cstheme="minorHAnsi"/>
          <w:sz w:val="24"/>
          <w:szCs w:val="24"/>
          <w:lang w:eastAsia="es-CO"/>
        </w:rPr>
      </w:pPr>
      <w:r w:rsidRPr="00583522">
        <w:rPr>
          <w:rFonts w:eastAsia="Times New Roman" w:cstheme="minorHAnsi"/>
          <w:sz w:val="24"/>
          <w:szCs w:val="24"/>
          <w:lang w:eastAsia="es-CO"/>
        </w:rPr>
        <w:t xml:space="preserve">adj. Dudoso, incierto. </w:t>
      </w:r>
    </w:p>
    <w:p w14:paraId="492A1172" w14:textId="77777777" w:rsidR="00583522" w:rsidRPr="00583522" w:rsidRDefault="00583522" w:rsidP="00B627BF">
      <w:pPr>
        <w:numPr>
          <w:ilvl w:val="0"/>
          <w:numId w:val="1"/>
        </w:numPr>
        <w:spacing w:after="0" w:line="240" w:lineRule="auto"/>
        <w:rPr>
          <w:rFonts w:eastAsia="Times New Roman" w:cstheme="minorHAnsi"/>
          <w:sz w:val="24"/>
          <w:szCs w:val="24"/>
          <w:lang w:eastAsia="es-CO"/>
        </w:rPr>
      </w:pPr>
      <w:r w:rsidRPr="00583522">
        <w:rPr>
          <w:rFonts w:eastAsia="Times New Roman" w:cstheme="minorHAnsi"/>
          <w:sz w:val="24"/>
          <w:szCs w:val="24"/>
          <w:lang w:eastAsia="es-CO"/>
        </w:rPr>
        <w:t>Que causa o implica problemas:</w:t>
      </w:r>
      <w:r w:rsidR="00B627BF">
        <w:rPr>
          <w:rFonts w:eastAsia="Times New Roman" w:cstheme="minorHAnsi"/>
          <w:sz w:val="24"/>
          <w:szCs w:val="24"/>
          <w:lang w:eastAsia="es-CO"/>
        </w:rPr>
        <w:t xml:space="preserve"> </w:t>
      </w:r>
      <w:r w:rsidRPr="00583522">
        <w:rPr>
          <w:rFonts w:eastAsia="Times New Roman" w:cstheme="minorHAnsi"/>
          <w:sz w:val="24"/>
          <w:szCs w:val="24"/>
          <w:lang w:eastAsia="es-CO"/>
        </w:rPr>
        <w:t xml:space="preserve">es el subordinado más problemático que he tenido. </w:t>
      </w:r>
    </w:p>
    <w:p w14:paraId="6DEC2C6F" w14:textId="77777777" w:rsidR="00583522" w:rsidRPr="00583522" w:rsidRDefault="00104FE1" w:rsidP="00B627BF">
      <w:pPr>
        <w:numPr>
          <w:ilvl w:val="0"/>
          <w:numId w:val="1"/>
        </w:numPr>
        <w:spacing w:after="0" w:line="240" w:lineRule="auto"/>
        <w:rPr>
          <w:rFonts w:eastAsia="Times New Roman" w:cstheme="minorHAnsi"/>
          <w:sz w:val="24"/>
          <w:szCs w:val="24"/>
          <w:lang w:eastAsia="es-CO"/>
        </w:rPr>
      </w:pPr>
      <w:r>
        <w:rPr>
          <w:rFonts w:eastAsia="Times New Roman" w:cstheme="minorHAnsi"/>
          <w:sz w:val="24"/>
          <w:szCs w:val="24"/>
          <w:lang w:eastAsia="es-CO"/>
        </w:rPr>
        <w:t xml:space="preserve">Sustantivo </w:t>
      </w:r>
      <w:r w:rsidR="00583522" w:rsidRPr="00583522">
        <w:rPr>
          <w:rFonts w:eastAsia="Times New Roman" w:cstheme="minorHAnsi"/>
          <w:sz w:val="24"/>
          <w:szCs w:val="24"/>
          <w:lang w:eastAsia="es-CO"/>
        </w:rPr>
        <w:t>f. Conjunto de problemas o dificultades pertenecientes a una determinada ciencia, disciplina o actividad:</w:t>
      </w:r>
      <w:r w:rsidR="00B627BF">
        <w:rPr>
          <w:rFonts w:eastAsia="Times New Roman" w:cstheme="minorHAnsi"/>
          <w:sz w:val="24"/>
          <w:szCs w:val="24"/>
          <w:lang w:eastAsia="es-CO"/>
        </w:rPr>
        <w:t xml:space="preserve"> </w:t>
      </w:r>
      <w:r w:rsidR="00583522" w:rsidRPr="00583522">
        <w:rPr>
          <w:rFonts w:eastAsia="Times New Roman" w:cstheme="minorHAnsi"/>
          <w:sz w:val="24"/>
          <w:szCs w:val="24"/>
          <w:lang w:eastAsia="es-CO"/>
        </w:rPr>
        <w:t>problemática de la explotación infantil.</w:t>
      </w:r>
    </w:p>
    <w:p w14:paraId="18719F5A" w14:textId="77777777" w:rsidR="00B627BF" w:rsidRDefault="00B627BF" w:rsidP="00D15053">
      <w:pPr>
        <w:jc w:val="both"/>
      </w:pPr>
    </w:p>
    <w:p w14:paraId="59FB1171" w14:textId="77777777" w:rsidR="00583522" w:rsidRPr="00D15053" w:rsidRDefault="00104FE1" w:rsidP="00D15053">
      <w:pPr>
        <w:jc w:val="both"/>
      </w:pPr>
      <w:r w:rsidRPr="00D15053">
        <w:t>Problemática</w:t>
      </w:r>
      <w:r w:rsidR="00583522" w:rsidRPr="00D15053">
        <w:t xml:space="preserve"> como sustantivo femenino, designa un ‘conjunto de problemas pertenecientes a una ciencia o actividad determinadas’, por lo que es inadmisible su uso con el significado de problema. Por su parte, el Diccionario panhispánico de dudas recomienda no abusar del empleo de problemática con el sentido de ‘conjunto de problemas’, ya que en la mayoría de los casos puede sustituirse por el sustantivo plural problemas.</w:t>
      </w:r>
    </w:p>
    <w:p w14:paraId="0FD8FC69" w14:textId="77777777" w:rsidR="00583522" w:rsidRDefault="00583522" w:rsidP="00583522">
      <w:pPr>
        <w:spacing w:before="100" w:beforeAutospacing="1" w:after="100" w:afterAutospacing="1" w:line="240" w:lineRule="auto"/>
      </w:pPr>
      <w:r>
        <w:t xml:space="preserve">Siendo </w:t>
      </w:r>
      <w:r>
        <w:rPr>
          <w:rStyle w:val="nfasis"/>
        </w:rPr>
        <w:t>problemática</w:t>
      </w:r>
      <w:r>
        <w:t>, por definición, un nombre colectivo (‘conjunto de problemas’), se desaconseja su escritura en plural (‘problemáticas’), a menos que se quiera aludir a varios conjuntos relacionados con ciencias o actividades distintas.</w:t>
      </w:r>
    </w:p>
    <w:p w14:paraId="12581240" w14:textId="77777777" w:rsidR="00104FE1" w:rsidRDefault="00104FE1" w:rsidP="00583522">
      <w:pPr>
        <w:spacing w:before="100" w:beforeAutospacing="1" w:after="100" w:afterAutospacing="1" w:line="240" w:lineRule="auto"/>
      </w:pPr>
      <w:r>
        <w:t xml:space="preserve">Un </w:t>
      </w:r>
      <w:r>
        <w:rPr>
          <w:rStyle w:val="Textoennegrita"/>
        </w:rPr>
        <w:t>problema</w:t>
      </w:r>
      <w:r>
        <w:t xml:space="preserve"> es un determinado asunto o una cuestión que requiere de una </w:t>
      </w:r>
      <w:hyperlink r:id="rId5" w:history="1">
        <w:r>
          <w:rPr>
            <w:rStyle w:val="Textoennegrita"/>
            <w:color w:val="0000FF"/>
            <w:u w:val="single"/>
          </w:rPr>
          <w:t>solución</w:t>
        </w:r>
      </w:hyperlink>
      <w:r>
        <w:t xml:space="preserve">. A nivel técnico, se trata de alguna situación en concreto que, en el momento en que se logra solucionar, aporta beneficios a la </w:t>
      </w:r>
      <w:hyperlink r:id="rId6" w:history="1">
        <w:r>
          <w:rPr>
            <w:rStyle w:val="Textoennegrita"/>
            <w:color w:val="0000FF"/>
            <w:u w:val="single"/>
          </w:rPr>
          <w:t>ciencia</w:t>
        </w:r>
      </w:hyperlink>
      <w:r>
        <w:t xml:space="preserve"> (como lograr disminuir la tasa de infección de un patógeno).</w:t>
      </w:r>
    </w:p>
    <w:p w14:paraId="57C0ED60" w14:textId="77777777" w:rsidR="00D15053" w:rsidRDefault="00D15053" w:rsidP="00D15053">
      <w:pPr>
        <w:spacing w:before="100" w:beforeAutospacing="1" w:after="100" w:afterAutospacing="1" w:line="240" w:lineRule="auto"/>
      </w:pPr>
      <w:r>
        <w:t xml:space="preserve">Un </w:t>
      </w:r>
      <w:hyperlink r:id="rId7" w:tgtFrame="_blank" w:history="1">
        <w:r>
          <w:rPr>
            <w:rStyle w:val="Hipervnculo"/>
          </w:rPr>
          <w:t>problema</w:t>
        </w:r>
      </w:hyperlink>
      <w:r>
        <w:t xml:space="preserve"> es una circunstancia en la que se genera un obstáculo al curso normal de las cosas. Su etimología nos demuestra que un </w:t>
      </w:r>
      <w:r>
        <w:rPr>
          <w:rStyle w:val="Textoennegrita"/>
        </w:rPr>
        <w:t>problema es aquel que requiere de solución</w:t>
      </w:r>
      <w:r>
        <w:t xml:space="preserve">. A nivel social, el concepto más </w:t>
      </w:r>
      <w:r>
        <w:rPr>
          <w:rStyle w:val="Textoennegrita"/>
        </w:rPr>
        <w:t>genérico de problema</w:t>
      </w:r>
      <w:r>
        <w:t xml:space="preserve"> puede ser vertido en cualquier campo, porque en teoría, problemas existen en todos lados. La falta de razonamiento no es un declive en la orientación del concepto, ejemplo, los </w:t>
      </w:r>
      <w:hyperlink r:id="rId8" w:tgtFrame="_blank" w:history="1">
        <w:r>
          <w:rPr>
            <w:rStyle w:val="Hipervnculo"/>
          </w:rPr>
          <w:t>animales</w:t>
        </w:r>
      </w:hyperlink>
      <w:r>
        <w:t xml:space="preserve"> de cualquier especie pueden afrontar circunstancias en las que se vean </w:t>
      </w:r>
      <w:r>
        <w:rPr>
          <w:rStyle w:val="Textoennegrita"/>
        </w:rPr>
        <w:t xml:space="preserve">comprometidas su </w:t>
      </w:r>
      <w:hyperlink r:id="rId9" w:history="1">
        <w:r>
          <w:rPr>
            <w:rStyle w:val="Hipervnculo"/>
            <w:b/>
            <w:bCs/>
          </w:rPr>
          <w:t>salud</w:t>
        </w:r>
      </w:hyperlink>
      <w:r>
        <w:rPr>
          <w:rStyle w:val="Textoennegrita"/>
        </w:rPr>
        <w:t xml:space="preserve"> o incluso su vida y eso es un problema</w:t>
      </w:r>
      <w:r>
        <w:t>.</w:t>
      </w:r>
    </w:p>
    <w:p w14:paraId="1F5F6AB2" w14:textId="77777777" w:rsidR="00D15053" w:rsidRDefault="00D15053" w:rsidP="00D15053">
      <w:pPr>
        <w:spacing w:before="100" w:beforeAutospacing="1" w:after="100" w:afterAutospacing="1" w:line="240" w:lineRule="auto"/>
      </w:pPr>
      <w:r>
        <w:t>Problema: circunstancias en las que se vea comprometido una condición (o variable de respuesta</w:t>
      </w:r>
      <w:proofErr w:type="gramStart"/>
      <w:r>
        <w:t>) .</w:t>
      </w:r>
      <w:proofErr w:type="gramEnd"/>
    </w:p>
    <w:p w14:paraId="2A8CFAF1" w14:textId="77777777" w:rsidR="00D15053" w:rsidRDefault="00D15053" w:rsidP="00D15053">
      <w:pPr>
        <w:pStyle w:val="Ttulo2"/>
      </w:pPr>
      <w:r w:rsidRPr="006A1A69">
        <w:t>Problema de investigación</w:t>
      </w:r>
      <w:r w:rsidR="006A1A69">
        <w:t xml:space="preserve">. </w:t>
      </w:r>
    </w:p>
    <w:p w14:paraId="7D83C5F1" w14:textId="77777777" w:rsidR="00D15053" w:rsidRPr="00B627BF" w:rsidRDefault="00D15053" w:rsidP="00B627BF">
      <w:pPr>
        <w:pStyle w:val="NormalWeb"/>
        <w:jc w:val="both"/>
        <w:rPr>
          <w:rFonts w:asciiTheme="minorHAnsi" w:hAnsiTheme="minorHAnsi" w:cstheme="minorHAnsi"/>
          <w:sz w:val="22"/>
        </w:rPr>
      </w:pPr>
      <w:r w:rsidRPr="00B627BF">
        <w:rPr>
          <w:rFonts w:asciiTheme="minorHAnsi" w:hAnsiTheme="minorHAnsi" w:cstheme="minorHAnsi"/>
          <w:sz w:val="22"/>
        </w:rPr>
        <w:t>Un problema de investigación es aquel asunto o cuestión que un trabajo de investigación o proyecto de investigación se plantea como objetivo aclarar.</w:t>
      </w:r>
      <w:r w:rsidR="006A1A69" w:rsidRPr="00B627BF">
        <w:rPr>
          <w:rFonts w:asciiTheme="minorHAnsi" w:hAnsiTheme="minorHAnsi" w:cstheme="minorHAnsi"/>
          <w:sz w:val="22"/>
        </w:rPr>
        <w:t xml:space="preserve"> </w:t>
      </w:r>
      <w:r w:rsidRPr="00B627BF">
        <w:rPr>
          <w:rFonts w:asciiTheme="minorHAnsi" w:hAnsiTheme="minorHAnsi" w:cstheme="minorHAnsi"/>
          <w:sz w:val="22"/>
        </w:rPr>
        <w:t xml:space="preserve">El problema de investigación, como tal, es lo que justifica y orienta el proceso de investigación y la actividad del investigador. Así, lo primero para llevar a cabo un trabajo de investigación es definir, </w:t>
      </w:r>
      <w:r w:rsidRPr="00B627BF">
        <w:rPr>
          <w:rFonts w:asciiTheme="minorHAnsi" w:hAnsiTheme="minorHAnsi" w:cstheme="minorHAnsi"/>
          <w:sz w:val="22"/>
        </w:rPr>
        <w:lastRenderedPageBreak/>
        <w:t>mediante la aplicación de diferentes criterios científico-metodológicos, todos los aspectos del fenómeno que se pretende estudiar y explicar.</w:t>
      </w:r>
    </w:p>
    <w:p w14:paraId="434D98F3" w14:textId="77777777" w:rsidR="00B627BF" w:rsidRDefault="00B627BF" w:rsidP="00B627BF">
      <w:pPr>
        <w:pStyle w:val="NormalWeb"/>
        <w:jc w:val="both"/>
        <w:rPr>
          <w:rFonts w:asciiTheme="minorHAnsi" w:hAnsiTheme="minorHAnsi" w:cstheme="minorHAnsi"/>
          <w:b/>
          <w:sz w:val="22"/>
        </w:rPr>
      </w:pPr>
      <w:r>
        <w:rPr>
          <w:rFonts w:asciiTheme="minorHAnsi" w:hAnsiTheme="minorHAnsi" w:cstheme="minorHAnsi"/>
          <w:sz w:val="22"/>
        </w:rPr>
        <w:t>Cuando abordamos un problema agronómico debemos especificar: el problema general (</w:t>
      </w:r>
      <w:r w:rsidR="004B1B27">
        <w:rPr>
          <w:rFonts w:asciiTheme="minorHAnsi" w:hAnsiTheme="minorHAnsi" w:cstheme="minorHAnsi"/>
          <w:sz w:val="22"/>
        </w:rPr>
        <w:t xml:space="preserve">o </w:t>
      </w:r>
      <w:r w:rsidRPr="004B1B27">
        <w:rPr>
          <w:rFonts w:asciiTheme="minorHAnsi" w:hAnsiTheme="minorHAnsi" w:cstheme="minorHAnsi"/>
          <w:b/>
          <w:sz w:val="22"/>
        </w:rPr>
        <w:t>problemática</w:t>
      </w:r>
      <w:r w:rsidR="004B1B27">
        <w:rPr>
          <w:rFonts w:asciiTheme="minorHAnsi" w:hAnsiTheme="minorHAnsi" w:cstheme="minorHAnsi"/>
          <w:sz w:val="22"/>
        </w:rPr>
        <w:t>, considerando esta como el conjunto de problemas a nivel general o mundial</w:t>
      </w:r>
      <w:r>
        <w:rPr>
          <w:rFonts w:asciiTheme="minorHAnsi" w:hAnsiTheme="minorHAnsi" w:cstheme="minorHAnsi"/>
          <w:sz w:val="22"/>
        </w:rPr>
        <w:t xml:space="preserve">) y el </w:t>
      </w:r>
      <w:r w:rsidRPr="004B1B27">
        <w:rPr>
          <w:rFonts w:asciiTheme="minorHAnsi" w:hAnsiTheme="minorHAnsi" w:cstheme="minorHAnsi"/>
          <w:b/>
          <w:sz w:val="22"/>
        </w:rPr>
        <w:t>problema puntual</w:t>
      </w:r>
      <w:r w:rsidR="004B1B27">
        <w:rPr>
          <w:rFonts w:asciiTheme="minorHAnsi" w:hAnsiTheme="minorHAnsi" w:cstheme="minorHAnsi"/>
          <w:b/>
          <w:sz w:val="22"/>
        </w:rPr>
        <w:t xml:space="preserve">. </w:t>
      </w:r>
    </w:p>
    <w:p w14:paraId="12F1796C" w14:textId="77777777" w:rsidR="004B1B27" w:rsidRPr="00B627BF" w:rsidRDefault="004B1B27" w:rsidP="004B1B27">
      <w:pPr>
        <w:pStyle w:val="NormalWeb"/>
        <w:spacing w:before="0" w:beforeAutospacing="0" w:after="0" w:afterAutospacing="0"/>
        <w:jc w:val="both"/>
        <w:rPr>
          <w:rFonts w:asciiTheme="minorHAnsi" w:hAnsiTheme="minorHAnsi" w:cstheme="minorHAnsi"/>
          <w:sz w:val="22"/>
        </w:rPr>
      </w:pPr>
      <w:r w:rsidRPr="00B627BF">
        <w:rPr>
          <w:rFonts w:asciiTheme="minorHAnsi" w:hAnsiTheme="minorHAnsi" w:cstheme="minorHAnsi"/>
          <w:sz w:val="22"/>
        </w:rPr>
        <w:t>El problema puntual debe ser solucionable; y se debe disponer de un proceso para resolverlo. La técnica consiste en:</w:t>
      </w:r>
    </w:p>
    <w:p w14:paraId="54CBE13A" w14:textId="77777777" w:rsidR="004B1B27" w:rsidRPr="00B627BF" w:rsidRDefault="004B1B27" w:rsidP="004B1B27">
      <w:pPr>
        <w:pStyle w:val="NormalWeb"/>
        <w:numPr>
          <w:ilvl w:val="0"/>
          <w:numId w:val="2"/>
        </w:numPr>
        <w:spacing w:before="0" w:beforeAutospacing="0" w:after="0" w:afterAutospacing="0"/>
        <w:jc w:val="both"/>
        <w:rPr>
          <w:rFonts w:asciiTheme="minorHAnsi" w:hAnsiTheme="minorHAnsi" w:cstheme="minorHAnsi"/>
          <w:sz w:val="22"/>
        </w:rPr>
      </w:pPr>
      <w:r w:rsidRPr="00B627BF">
        <w:rPr>
          <w:rFonts w:asciiTheme="minorHAnsi" w:hAnsiTheme="minorHAnsi" w:cstheme="minorHAnsi"/>
          <w:sz w:val="22"/>
        </w:rPr>
        <w:t xml:space="preserve">Definir </w:t>
      </w:r>
      <w:r>
        <w:rPr>
          <w:rFonts w:asciiTheme="minorHAnsi" w:hAnsiTheme="minorHAnsi" w:cstheme="minorHAnsi"/>
          <w:sz w:val="22"/>
        </w:rPr>
        <w:t xml:space="preserve">muy bien </w:t>
      </w:r>
      <w:r w:rsidRPr="00B627BF">
        <w:rPr>
          <w:rFonts w:asciiTheme="minorHAnsi" w:hAnsiTheme="minorHAnsi" w:cstheme="minorHAnsi"/>
          <w:sz w:val="22"/>
        </w:rPr>
        <w:t>el problema: causas y síntomas,</w:t>
      </w:r>
    </w:p>
    <w:p w14:paraId="2C8C425E" w14:textId="77777777" w:rsidR="004B1B27" w:rsidRPr="00B627BF" w:rsidRDefault="004B1B27" w:rsidP="004B1B27">
      <w:pPr>
        <w:pStyle w:val="NormalWeb"/>
        <w:numPr>
          <w:ilvl w:val="0"/>
          <w:numId w:val="2"/>
        </w:numPr>
        <w:spacing w:before="0" w:beforeAutospacing="0" w:after="0" w:afterAutospacing="0"/>
        <w:jc w:val="both"/>
        <w:rPr>
          <w:rFonts w:asciiTheme="minorHAnsi" w:hAnsiTheme="minorHAnsi" w:cstheme="minorHAnsi"/>
          <w:sz w:val="22"/>
        </w:rPr>
      </w:pPr>
      <w:r w:rsidRPr="00B627BF">
        <w:rPr>
          <w:rFonts w:asciiTheme="minorHAnsi" w:hAnsiTheme="minorHAnsi" w:cstheme="minorHAnsi"/>
          <w:sz w:val="22"/>
        </w:rPr>
        <w:t>Identificar (varias) opciones de solución</w:t>
      </w:r>
      <w:r>
        <w:rPr>
          <w:rFonts w:asciiTheme="minorHAnsi" w:hAnsiTheme="minorHAnsi" w:cstheme="minorHAnsi"/>
          <w:sz w:val="22"/>
        </w:rPr>
        <w:t xml:space="preserve"> (ideal cuatro)</w:t>
      </w:r>
    </w:p>
    <w:p w14:paraId="1BDAD0E4" w14:textId="77777777" w:rsidR="004B1B27" w:rsidRPr="00B627BF" w:rsidRDefault="004B1B27" w:rsidP="004B1B27">
      <w:pPr>
        <w:pStyle w:val="NormalWeb"/>
        <w:numPr>
          <w:ilvl w:val="0"/>
          <w:numId w:val="2"/>
        </w:numPr>
        <w:spacing w:before="0" w:beforeAutospacing="0" w:after="0" w:afterAutospacing="0"/>
        <w:jc w:val="both"/>
        <w:rPr>
          <w:rFonts w:asciiTheme="minorHAnsi" w:hAnsiTheme="minorHAnsi" w:cstheme="minorHAnsi"/>
          <w:sz w:val="22"/>
        </w:rPr>
      </w:pPr>
      <w:r w:rsidRPr="00B627BF">
        <w:rPr>
          <w:rFonts w:asciiTheme="minorHAnsi" w:hAnsiTheme="minorHAnsi" w:cstheme="minorHAnsi"/>
          <w:sz w:val="22"/>
        </w:rPr>
        <w:t>Evaluar las opciones y elige las mejores</w:t>
      </w:r>
    </w:p>
    <w:p w14:paraId="348C6BE8" w14:textId="77777777" w:rsidR="004B1B27" w:rsidRDefault="004B1B27" w:rsidP="004B1B27">
      <w:pPr>
        <w:pStyle w:val="NormalWeb"/>
        <w:numPr>
          <w:ilvl w:val="0"/>
          <w:numId w:val="2"/>
        </w:numPr>
        <w:spacing w:before="0" w:beforeAutospacing="0" w:after="0" w:afterAutospacing="0"/>
        <w:jc w:val="both"/>
        <w:rPr>
          <w:rFonts w:asciiTheme="minorHAnsi" w:hAnsiTheme="minorHAnsi" w:cstheme="minorHAnsi"/>
          <w:sz w:val="22"/>
        </w:rPr>
      </w:pPr>
      <w:r w:rsidRPr="00B627BF">
        <w:rPr>
          <w:rFonts w:asciiTheme="minorHAnsi" w:hAnsiTheme="minorHAnsi" w:cstheme="minorHAnsi"/>
          <w:sz w:val="22"/>
        </w:rPr>
        <w:t xml:space="preserve">Conviértelas en objetivos </w:t>
      </w:r>
    </w:p>
    <w:p w14:paraId="0A147C26" w14:textId="77777777" w:rsidR="004B1B27" w:rsidRDefault="004B1B27" w:rsidP="004B1B27">
      <w:pPr>
        <w:pStyle w:val="NormalWeb"/>
        <w:spacing w:before="0" w:beforeAutospacing="0" w:after="0" w:afterAutospacing="0"/>
        <w:jc w:val="both"/>
        <w:rPr>
          <w:rFonts w:asciiTheme="minorHAnsi" w:hAnsiTheme="minorHAnsi" w:cstheme="minorHAnsi"/>
          <w:sz w:val="22"/>
        </w:rPr>
      </w:pPr>
    </w:p>
    <w:p w14:paraId="4EEB819D" w14:textId="77777777" w:rsidR="004B1B27" w:rsidRPr="004B1B27" w:rsidRDefault="004B1B27" w:rsidP="004B1B27">
      <w:pPr>
        <w:pStyle w:val="NormalWeb"/>
        <w:spacing w:before="0" w:beforeAutospacing="0" w:after="0" w:afterAutospacing="0"/>
        <w:jc w:val="both"/>
        <w:rPr>
          <w:rFonts w:asciiTheme="minorHAnsi" w:hAnsiTheme="minorHAnsi" w:cstheme="minorHAnsi"/>
          <w:b/>
          <w:sz w:val="22"/>
        </w:rPr>
      </w:pPr>
      <w:r w:rsidRPr="004B1B27">
        <w:rPr>
          <w:rFonts w:asciiTheme="minorHAnsi" w:hAnsiTheme="minorHAnsi" w:cstheme="minorHAnsi"/>
          <w:b/>
          <w:sz w:val="22"/>
        </w:rPr>
        <w:t>Ejemplo:</w:t>
      </w:r>
    </w:p>
    <w:p w14:paraId="3BD84CA3" w14:textId="77777777" w:rsidR="004B1B27" w:rsidRDefault="004B1B27" w:rsidP="004B1B27">
      <w:pPr>
        <w:pStyle w:val="NormalWeb"/>
        <w:spacing w:before="0" w:beforeAutospacing="0" w:after="0" w:afterAutospacing="0"/>
        <w:jc w:val="both"/>
        <w:rPr>
          <w:rFonts w:asciiTheme="minorHAnsi" w:hAnsiTheme="minorHAnsi" w:cstheme="minorHAnsi"/>
          <w:sz w:val="22"/>
        </w:rPr>
      </w:pPr>
      <w:r>
        <w:rPr>
          <w:rFonts w:asciiTheme="minorHAnsi" w:hAnsiTheme="minorHAnsi" w:cstheme="minorHAnsi"/>
          <w:sz w:val="22"/>
        </w:rPr>
        <w:t xml:space="preserve">Problemática: Productividad </w:t>
      </w:r>
      <w:r w:rsidR="00AE35BD">
        <w:rPr>
          <w:rFonts w:asciiTheme="minorHAnsi" w:hAnsiTheme="minorHAnsi" w:cstheme="minorHAnsi"/>
          <w:sz w:val="22"/>
        </w:rPr>
        <w:t xml:space="preserve">de media a </w:t>
      </w:r>
      <w:r>
        <w:rPr>
          <w:rFonts w:asciiTheme="minorHAnsi" w:hAnsiTheme="minorHAnsi" w:cstheme="minorHAnsi"/>
          <w:sz w:val="22"/>
        </w:rPr>
        <w:t xml:space="preserve">baja de cacao en </w:t>
      </w:r>
      <w:r w:rsidR="00AE35BD">
        <w:rPr>
          <w:rFonts w:asciiTheme="minorHAnsi" w:hAnsiTheme="minorHAnsi" w:cstheme="minorHAnsi"/>
          <w:sz w:val="22"/>
        </w:rPr>
        <w:t>la región Pacifico</w:t>
      </w:r>
      <w:r>
        <w:rPr>
          <w:rFonts w:asciiTheme="minorHAnsi" w:hAnsiTheme="minorHAnsi" w:cstheme="minorHAnsi"/>
          <w:sz w:val="22"/>
        </w:rPr>
        <w:t xml:space="preserve"> por condiciones edafoclimáticas, de material vegetal y de manejo técnico. </w:t>
      </w:r>
    </w:p>
    <w:p w14:paraId="7400D291" w14:textId="77777777" w:rsidR="004B1B27" w:rsidRDefault="004B1B27" w:rsidP="004B1B27">
      <w:pPr>
        <w:pStyle w:val="NormalWeb"/>
        <w:spacing w:before="0" w:beforeAutospacing="0" w:after="0" w:afterAutospacing="0"/>
        <w:jc w:val="both"/>
        <w:rPr>
          <w:rFonts w:asciiTheme="minorHAnsi" w:hAnsiTheme="minorHAnsi" w:cstheme="minorHAnsi"/>
          <w:sz w:val="22"/>
        </w:rPr>
      </w:pPr>
      <w:r>
        <w:rPr>
          <w:rFonts w:asciiTheme="minorHAnsi" w:hAnsiTheme="minorHAnsi" w:cstheme="minorHAnsi"/>
          <w:sz w:val="22"/>
        </w:rPr>
        <w:t>Problema puntual: productividad baja de cacao en los territorios colectivos de comunidades negras del Pacífico vallecaucano</w:t>
      </w:r>
      <w:r w:rsidR="00AE35BD">
        <w:rPr>
          <w:rFonts w:asciiTheme="minorHAnsi" w:hAnsiTheme="minorHAnsi" w:cstheme="minorHAnsi"/>
          <w:sz w:val="22"/>
        </w:rPr>
        <w:t>; debido a:</w:t>
      </w:r>
    </w:p>
    <w:p w14:paraId="5E9AFE35" w14:textId="77777777" w:rsidR="00AE35BD" w:rsidRDefault="00AE35BD" w:rsidP="00AE35BD">
      <w:pPr>
        <w:pStyle w:val="NormalWeb"/>
        <w:numPr>
          <w:ilvl w:val="0"/>
          <w:numId w:val="3"/>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Condiciones edáficas adversas. Suelos ácidos e infértiles</w:t>
      </w:r>
    </w:p>
    <w:p w14:paraId="7B172911" w14:textId="77777777" w:rsidR="00AE35BD" w:rsidRDefault="00AE35BD" w:rsidP="00AE35BD">
      <w:pPr>
        <w:pStyle w:val="NormalWeb"/>
        <w:numPr>
          <w:ilvl w:val="0"/>
          <w:numId w:val="3"/>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Condiciones ambientales (climáticas) adversas no favorables al cultivo de cacao</w:t>
      </w:r>
    </w:p>
    <w:p w14:paraId="428F6E02" w14:textId="77777777" w:rsidR="00AE35BD" w:rsidRDefault="00AE35BD" w:rsidP="00AE35BD">
      <w:pPr>
        <w:pStyle w:val="NormalWeb"/>
        <w:numPr>
          <w:ilvl w:val="0"/>
          <w:numId w:val="3"/>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Germoplasma (tipo y edad) desconocido, no certificado y plantas viejas</w:t>
      </w:r>
    </w:p>
    <w:p w14:paraId="137C0DE2" w14:textId="77777777" w:rsidR="00AE35BD" w:rsidRDefault="00AE35BD" w:rsidP="00AE35BD">
      <w:pPr>
        <w:pStyle w:val="NormalWeb"/>
        <w:numPr>
          <w:ilvl w:val="0"/>
          <w:numId w:val="3"/>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Manejo agronómico. No se hace manejo técnico del cultivo</w:t>
      </w:r>
    </w:p>
    <w:p w14:paraId="192D51B3" w14:textId="77777777" w:rsidR="00AE35BD" w:rsidRDefault="00AE35BD" w:rsidP="00AE35BD">
      <w:pPr>
        <w:pStyle w:val="NormalWeb"/>
        <w:numPr>
          <w:ilvl w:val="0"/>
          <w:numId w:val="3"/>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 xml:space="preserve">Problemas fitosanitarios. Cuatro enfermedades limitantes </w:t>
      </w:r>
    </w:p>
    <w:p w14:paraId="7AA3F526" w14:textId="77777777" w:rsidR="00AE35BD" w:rsidRDefault="00AE35BD" w:rsidP="00AE35BD">
      <w:pPr>
        <w:pStyle w:val="NormalWeb"/>
        <w:numPr>
          <w:ilvl w:val="0"/>
          <w:numId w:val="3"/>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 xml:space="preserve">Problemas entomológicos. Posibles plagas limitantes </w:t>
      </w:r>
    </w:p>
    <w:p w14:paraId="7F00AAB0" w14:textId="77777777" w:rsidR="00AE35BD" w:rsidRDefault="00AE35BD" w:rsidP="00AE35BD">
      <w:pPr>
        <w:pStyle w:val="NormalWeb"/>
        <w:numPr>
          <w:ilvl w:val="0"/>
          <w:numId w:val="3"/>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 xml:space="preserve">Poscosecha. Proceso de secado del grano </w:t>
      </w:r>
    </w:p>
    <w:p w14:paraId="57A113C1" w14:textId="77777777" w:rsidR="00141151" w:rsidRDefault="00141151" w:rsidP="00141151">
      <w:pPr>
        <w:pStyle w:val="NormalWeb"/>
        <w:spacing w:before="0" w:beforeAutospacing="0" w:after="0" w:afterAutospacing="0"/>
        <w:jc w:val="both"/>
        <w:rPr>
          <w:rFonts w:asciiTheme="minorHAnsi" w:hAnsiTheme="minorHAnsi" w:cstheme="minorHAnsi"/>
          <w:sz w:val="22"/>
        </w:rPr>
      </w:pPr>
    </w:p>
    <w:p w14:paraId="597FA9A7" w14:textId="77777777" w:rsidR="00141151" w:rsidRDefault="00141151" w:rsidP="00141151">
      <w:pPr>
        <w:pStyle w:val="NormalWeb"/>
        <w:spacing w:before="0" w:beforeAutospacing="0" w:after="0" w:afterAutospacing="0"/>
        <w:jc w:val="both"/>
        <w:rPr>
          <w:rFonts w:asciiTheme="minorHAnsi" w:hAnsiTheme="minorHAnsi" w:cstheme="minorHAnsi"/>
          <w:sz w:val="22"/>
        </w:rPr>
      </w:pPr>
      <w:r>
        <w:rPr>
          <w:rFonts w:asciiTheme="minorHAnsi" w:hAnsiTheme="minorHAnsi" w:cstheme="minorHAnsi"/>
          <w:sz w:val="22"/>
        </w:rPr>
        <w:t>Opciones de solución:</w:t>
      </w:r>
    </w:p>
    <w:p w14:paraId="119C6402" w14:textId="77777777" w:rsidR="00141151" w:rsidRDefault="00141151" w:rsidP="00141151">
      <w:pPr>
        <w:pStyle w:val="NormalWeb"/>
        <w:numPr>
          <w:ilvl w:val="0"/>
          <w:numId w:val="4"/>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Plan-programa de manejo del suelo</w:t>
      </w:r>
    </w:p>
    <w:p w14:paraId="37B54943" w14:textId="77777777" w:rsidR="00141151" w:rsidRDefault="00141151" w:rsidP="00141151">
      <w:pPr>
        <w:pStyle w:val="NormalWeb"/>
        <w:numPr>
          <w:ilvl w:val="0"/>
          <w:numId w:val="4"/>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Germoplasma con adaptación a las condiciones ambientales (rendimiento-estabilidad)</w:t>
      </w:r>
    </w:p>
    <w:p w14:paraId="40C87372" w14:textId="77777777" w:rsidR="00141151" w:rsidRDefault="00141151" w:rsidP="00141151">
      <w:pPr>
        <w:pStyle w:val="NormalWeb"/>
        <w:numPr>
          <w:ilvl w:val="0"/>
          <w:numId w:val="4"/>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Planes-programas de manejo técnico del cultivo</w:t>
      </w:r>
    </w:p>
    <w:p w14:paraId="6501A9AA" w14:textId="77777777" w:rsidR="00141151" w:rsidRDefault="00141151" w:rsidP="00141151">
      <w:pPr>
        <w:pStyle w:val="NormalWeb"/>
        <w:numPr>
          <w:ilvl w:val="0"/>
          <w:numId w:val="4"/>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Propuesta para el manejo fitosanitario y de plagas</w:t>
      </w:r>
    </w:p>
    <w:p w14:paraId="0BD6C304" w14:textId="77777777" w:rsidR="00141151" w:rsidRDefault="00141151" w:rsidP="00141151">
      <w:pPr>
        <w:pStyle w:val="NormalWeb"/>
        <w:numPr>
          <w:ilvl w:val="0"/>
          <w:numId w:val="4"/>
        </w:numPr>
        <w:spacing w:before="0" w:beforeAutospacing="0" w:after="0" w:afterAutospacing="0"/>
        <w:jc w:val="both"/>
        <w:rPr>
          <w:rFonts w:asciiTheme="minorHAnsi" w:hAnsiTheme="minorHAnsi" w:cstheme="minorHAnsi"/>
          <w:sz w:val="22"/>
        </w:rPr>
      </w:pPr>
      <w:r>
        <w:rPr>
          <w:rFonts w:asciiTheme="minorHAnsi" w:hAnsiTheme="minorHAnsi" w:cstheme="minorHAnsi"/>
          <w:sz w:val="22"/>
        </w:rPr>
        <w:t xml:space="preserve">Propuesta de beneficio del grano. </w:t>
      </w:r>
    </w:p>
    <w:p w14:paraId="49042547" w14:textId="77777777" w:rsidR="00AE35BD" w:rsidRDefault="00AE35BD" w:rsidP="00AE35BD">
      <w:pPr>
        <w:pStyle w:val="NormalWeb"/>
        <w:spacing w:before="0" w:beforeAutospacing="0" w:after="0" w:afterAutospacing="0"/>
        <w:jc w:val="both"/>
        <w:rPr>
          <w:rFonts w:asciiTheme="minorHAnsi" w:hAnsiTheme="minorHAnsi" w:cstheme="minorHAnsi"/>
          <w:sz w:val="22"/>
        </w:rPr>
      </w:pPr>
    </w:p>
    <w:p w14:paraId="3F16F0CE" w14:textId="77777777" w:rsidR="004B1B27" w:rsidRPr="00B627BF" w:rsidRDefault="004B1B27" w:rsidP="00B627BF">
      <w:pPr>
        <w:pStyle w:val="NormalWeb"/>
        <w:jc w:val="both"/>
        <w:rPr>
          <w:rFonts w:asciiTheme="minorHAnsi" w:hAnsiTheme="minorHAnsi" w:cstheme="minorHAnsi"/>
          <w:sz w:val="22"/>
        </w:rPr>
      </w:pPr>
    </w:p>
    <w:p w14:paraId="6E20EAC5" w14:textId="77777777" w:rsidR="00D15053" w:rsidRPr="00583522" w:rsidRDefault="00D15053" w:rsidP="00D15053">
      <w:pPr>
        <w:spacing w:before="100" w:beforeAutospacing="1" w:after="100" w:afterAutospacing="1" w:line="240" w:lineRule="auto"/>
        <w:rPr>
          <w:rFonts w:ascii="Times New Roman" w:eastAsia="Times New Roman" w:hAnsi="Times New Roman" w:cs="Times New Roman"/>
          <w:sz w:val="24"/>
          <w:szCs w:val="24"/>
          <w:lang w:eastAsia="es-CO"/>
        </w:rPr>
      </w:pPr>
    </w:p>
    <w:p w14:paraId="7FDB82E5" w14:textId="77777777" w:rsidR="00583522" w:rsidRDefault="00583522" w:rsidP="00583522">
      <w:pPr>
        <w:pStyle w:val="NormalWeb"/>
      </w:pPr>
    </w:p>
    <w:p w14:paraId="23398ACC" w14:textId="77777777" w:rsidR="00583522" w:rsidRDefault="00583522" w:rsidP="00A43028">
      <w:pPr>
        <w:jc w:val="both"/>
      </w:pPr>
    </w:p>
    <w:p w14:paraId="718E7478" w14:textId="77777777" w:rsidR="008833C5" w:rsidRDefault="008833C5" w:rsidP="00A43028">
      <w:pPr>
        <w:jc w:val="both"/>
      </w:pPr>
    </w:p>
    <w:sectPr w:rsidR="008833C5" w:rsidSect="00A43028">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800E1"/>
    <w:multiLevelType w:val="hybridMultilevel"/>
    <w:tmpl w:val="D62E4B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6AA363F"/>
    <w:multiLevelType w:val="hybridMultilevel"/>
    <w:tmpl w:val="D8B2B6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CD06BF"/>
    <w:multiLevelType w:val="multilevel"/>
    <w:tmpl w:val="157C8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3B747F"/>
    <w:multiLevelType w:val="hybridMultilevel"/>
    <w:tmpl w:val="5616ED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028"/>
    <w:rsid w:val="00104FE1"/>
    <w:rsid w:val="00141151"/>
    <w:rsid w:val="002E3759"/>
    <w:rsid w:val="00470CFF"/>
    <w:rsid w:val="004B1B27"/>
    <w:rsid w:val="00583522"/>
    <w:rsid w:val="006A1A69"/>
    <w:rsid w:val="008833C5"/>
    <w:rsid w:val="008E6A4F"/>
    <w:rsid w:val="00A03C5A"/>
    <w:rsid w:val="00A43028"/>
    <w:rsid w:val="00AC0667"/>
    <w:rsid w:val="00AE35BD"/>
    <w:rsid w:val="00B627BF"/>
    <w:rsid w:val="00D15053"/>
    <w:rsid w:val="00D93E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01425"/>
  <w15:chartTrackingRefBased/>
  <w15:docId w15:val="{741BFFC4-51D6-4897-8C03-4721FB6A4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D1505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9"/>
    <w:qFormat/>
    <w:rsid w:val="00583522"/>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58352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nfasis">
    <w:name w:val="Emphasis"/>
    <w:basedOn w:val="Fuentedeprrafopredeter"/>
    <w:uiPriority w:val="20"/>
    <w:qFormat/>
    <w:rsid w:val="00583522"/>
    <w:rPr>
      <w:i/>
      <w:iCs/>
    </w:rPr>
  </w:style>
  <w:style w:type="character" w:customStyle="1" w:styleId="Ttulo3Car">
    <w:name w:val="Título 3 Car"/>
    <w:basedOn w:val="Fuentedeprrafopredeter"/>
    <w:link w:val="Ttulo3"/>
    <w:uiPriority w:val="9"/>
    <w:rsid w:val="00583522"/>
    <w:rPr>
      <w:rFonts w:ascii="Times New Roman" w:eastAsia="Times New Roman" w:hAnsi="Times New Roman" w:cs="Times New Roman"/>
      <w:b/>
      <w:bCs/>
      <w:sz w:val="27"/>
      <w:szCs w:val="27"/>
      <w:lang w:eastAsia="es-CO"/>
    </w:rPr>
  </w:style>
  <w:style w:type="character" w:customStyle="1" w:styleId="i">
    <w:name w:val="i"/>
    <w:basedOn w:val="Fuentedeprrafopredeter"/>
    <w:rsid w:val="00583522"/>
  </w:style>
  <w:style w:type="character" w:styleId="Textoennegrita">
    <w:name w:val="Strong"/>
    <w:basedOn w:val="Fuentedeprrafopredeter"/>
    <w:uiPriority w:val="22"/>
    <w:qFormat/>
    <w:rsid w:val="00583522"/>
    <w:rPr>
      <w:b/>
      <w:bCs/>
    </w:rPr>
  </w:style>
  <w:style w:type="character" w:styleId="Hipervnculo">
    <w:name w:val="Hyperlink"/>
    <w:basedOn w:val="Fuentedeprrafopredeter"/>
    <w:uiPriority w:val="99"/>
    <w:semiHidden/>
    <w:unhideWhenUsed/>
    <w:rsid w:val="00583522"/>
    <w:rPr>
      <w:color w:val="0000FF"/>
      <w:u w:val="single"/>
    </w:rPr>
  </w:style>
  <w:style w:type="character" w:customStyle="1" w:styleId="Ttulo2Car">
    <w:name w:val="Título 2 Car"/>
    <w:basedOn w:val="Fuentedeprrafopredeter"/>
    <w:link w:val="Ttulo2"/>
    <w:uiPriority w:val="9"/>
    <w:rsid w:val="00D1505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1850">
      <w:bodyDiv w:val="1"/>
      <w:marLeft w:val="0"/>
      <w:marRight w:val="0"/>
      <w:marTop w:val="0"/>
      <w:marBottom w:val="0"/>
      <w:divBdr>
        <w:top w:val="none" w:sz="0" w:space="0" w:color="auto"/>
        <w:left w:val="none" w:sz="0" w:space="0" w:color="auto"/>
        <w:bottom w:val="none" w:sz="0" w:space="0" w:color="auto"/>
        <w:right w:val="none" w:sz="0" w:space="0" w:color="auto"/>
      </w:divBdr>
    </w:div>
    <w:div w:id="696127395">
      <w:bodyDiv w:val="1"/>
      <w:marLeft w:val="0"/>
      <w:marRight w:val="0"/>
      <w:marTop w:val="0"/>
      <w:marBottom w:val="0"/>
      <w:divBdr>
        <w:top w:val="none" w:sz="0" w:space="0" w:color="auto"/>
        <w:left w:val="none" w:sz="0" w:space="0" w:color="auto"/>
        <w:bottom w:val="none" w:sz="0" w:space="0" w:color="auto"/>
        <w:right w:val="none" w:sz="0" w:space="0" w:color="auto"/>
      </w:divBdr>
    </w:div>
    <w:div w:id="165302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lenio.com/estados/trafico_animales_exoticos-aumenta_trafico_animales_exoticos-trafico_armas_0_414558657.html" TargetMode="External"/><Relationship Id="rId3" Type="http://schemas.openxmlformats.org/officeDocument/2006/relationships/settings" Target="settings.xml"/><Relationship Id="rId7" Type="http://schemas.openxmlformats.org/officeDocument/2006/relationships/hyperlink" Target="http://www.elciudadano.cl/2014/11/24/127779/el-gran-problema-de-la-infertilid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efinicion.de/sociedad" TargetMode="External"/><Relationship Id="rId11" Type="http://schemas.openxmlformats.org/officeDocument/2006/relationships/theme" Target="theme/theme1.xml"/><Relationship Id="rId5" Type="http://schemas.openxmlformats.org/officeDocument/2006/relationships/hyperlink" Target="https://definicion.de/solucio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nceptodefinicion.de/salu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837</Words>
  <Characters>4606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Docentes-pc16</dc:creator>
  <cp:keywords/>
  <dc:description/>
  <cp:lastModifiedBy>Jose Omar Cardona Montaño</cp:lastModifiedBy>
  <cp:revision>4</cp:revision>
  <cp:lastPrinted>2026-02-27T12:58:00Z</cp:lastPrinted>
  <dcterms:created xsi:type="dcterms:W3CDTF">2024-08-30T13:42:00Z</dcterms:created>
  <dcterms:modified xsi:type="dcterms:W3CDTF">2026-02-27T12:58:00Z</dcterms:modified>
</cp:coreProperties>
</file>